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bCs/>
          <w:iCs/>
          <w:color w:val="333333"/>
          <w:sz w:val="24"/>
          <w:szCs w:val="24"/>
          <w:u w:val="single"/>
          <w:lang w:eastAsia="ru-RU"/>
        </w:rPr>
        <w:t>Наказание -</w:t>
      </w:r>
      <w:r w:rsidRPr="00884012">
        <w:rPr>
          <w:rFonts w:ascii="Times New Roman" w:eastAsia="Times New Roman" w:hAnsi="Times New Roman" w:cs="Times New Roman"/>
          <w:color w:val="333333"/>
          <w:sz w:val="24"/>
          <w:szCs w:val="24"/>
          <w:lang w:eastAsia="ru-RU"/>
        </w:rPr>
        <w:t> трудный и сложный метод воздействия, и применять его надо умело, продуманно, осторожно.</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Наказание педагогически оправдано, лишь в том случае, если помогает ребёнку осознать свою вину, вызывает в нём чувство раскаяния, чувство ответственности за свои действия.</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Важно, чтобы ребёнок понял, за что он наказан. Однако довести до сознания ребёнка его вины, взрослые должны тактично, не раня его самолюбие. Весь уклад жизни семьи способствует тому, будет ли ребёнок расти уравновешенным, дисциплинированным, послушным.</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bCs/>
          <w:iCs/>
          <w:color w:val="333333"/>
          <w:sz w:val="24"/>
          <w:szCs w:val="24"/>
          <w:lang w:eastAsia="ru-RU"/>
        </w:rPr>
        <w:t>Непослушание </w:t>
      </w:r>
      <w:r w:rsidRPr="00884012">
        <w:rPr>
          <w:rFonts w:ascii="Times New Roman" w:eastAsia="Times New Roman" w:hAnsi="Times New Roman" w:cs="Times New Roman"/>
          <w:color w:val="333333"/>
          <w:sz w:val="24"/>
          <w:szCs w:val="24"/>
          <w:lang w:eastAsia="ru-RU"/>
        </w:rPr>
        <w:t>- </w:t>
      </w:r>
      <w:r w:rsidRPr="00884012">
        <w:rPr>
          <w:rFonts w:ascii="Times New Roman" w:eastAsia="Times New Roman" w:hAnsi="Times New Roman" w:cs="Times New Roman"/>
          <w:iCs/>
          <w:color w:val="333333"/>
          <w:sz w:val="24"/>
          <w:szCs w:val="24"/>
          <w:lang w:eastAsia="ru-RU"/>
        </w:rPr>
        <w:t>показатель утраты авторитета родителей</w:t>
      </w:r>
      <w:r w:rsidRPr="00884012">
        <w:rPr>
          <w:rFonts w:ascii="Times New Roman" w:eastAsia="Times New Roman" w:hAnsi="Times New Roman" w:cs="Times New Roman"/>
          <w:color w:val="333333"/>
          <w:sz w:val="24"/>
          <w:szCs w:val="24"/>
          <w:lang w:eastAsia="ru-RU"/>
        </w:rPr>
        <w:t>. Те родители, кто умеет сочетать уважение к ребёнку с высокой и справедливой требовательностью, разумную любовь с доброй строгостью, легче находят подход и средства воздействия, обходясь без наказаний. Наказание не может быть ведущим, а тем более единственным методом воспитания детей. Недопустимы угрозы и подкуп, создающие атмосферу скандала и фальши, лишение ребёнка прогулки, сна, еды, то есть всего, что нарушает режим и вредит нормальному развитию.</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 xml:space="preserve">В Швеции, в самой передовой в вопросах детского воспитания стране Европы, регистрируется наибольшее количество детских неврозов и самоубийств. Психологи открыли поразительную зависимость: полное отсутствие наказаний не снижает, а увеличивает тревожность у детей. То же самое происходит в результате использования чрезмерно суровых наказаний, особенно телесных. </w:t>
      </w:r>
      <w:bookmarkStart w:id="0" w:name="_GoBack"/>
      <w:bookmarkEnd w:id="0"/>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Подсознательно мы уверенны, что физическое наказание – это крайняя мера, которая не столько воспитывает, сколько подчеркивает нашу собственную беспомощность. Редко, когда в жизни приходится испытывать такое же острое чувство вины и раскаяния, которое возникает после наказания малыша, - большой сильный взрослый человек бьёт маленького и слабого вместо того, чтобы найти какие-то другие способы убеждения.</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 xml:space="preserve">Боязнь наказания может сделать детей тревожными и неуспешными в жизни, поэтому распространено мнение, что их вообще нельзя наказывать. Приверженцы такого воспитания советуют родителям быть терпеливыми, не препятствовать желаниям и капризам ребёнка. Малыша нужно отвлекать и переводить его поступки в «мирное» русло. Противники такого метода замечают, что для подобного воспитания нужно иметь железные нервы </w:t>
      </w:r>
      <w:proofErr w:type="gramStart"/>
      <w:r w:rsidRPr="00884012">
        <w:rPr>
          <w:rFonts w:ascii="Times New Roman" w:eastAsia="Times New Roman" w:hAnsi="Times New Roman" w:cs="Times New Roman"/>
          <w:color w:val="333333"/>
          <w:sz w:val="24"/>
          <w:szCs w:val="24"/>
          <w:lang w:eastAsia="ru-RU"/>
        </w:rPr>
        <w:t>или ,</w:t>
      </w:r>
      <w:proofErr w:type="gramEnd"/>
      <w:r w:rsidRPr="00884012">
        <w:rPr>
          <w:rFonts w:ascii="Times New Roman" w:eastAsia="Times New Roman" w:hAnsi="Times New Roman" w:cs="Times New Roman"/>
          <w:color w:val="333333"/>
          <w:sz w:val="24"/>
          <w:szCs w:val="24"/>
          <w:lang w:eastAsia="ru-RU"/>
        </w:rPr>
        <w:t xml:space="preserve"> как минимум, двух нянь, терпеливо сносящих детские капризы. Кроме того, выросшие в атмосфере вседозволенности дети, взрослея, оказываются совершенно незащищёнными. Ведь рано или поздно общество начинает предъявлять к ним требования гораздо более суровые. Маленькие тираны редко бывают, счастливы во взрослой жизни.</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Главное правило – </w:t>
      </w:r>
      <w:r w:rsidRPr="00884012">
        <w:rPr>
          <w:rFonts w:ascii="Times New Roman" w:eastAsia="Times New Roman" w:hAnsi="Times New Roman" w:cs="Times New Roman"/>
          <w:bCs/>
          <w:color w:val="333333"/>
          <w:sz w:val="24"/>
          <w:szCs w:val="24"/>
          <w:lang w:eastAsia="ru-RU"/>
        </w:rPr>
        <w:t>никакие меры педагогического воздействия не должны унижать личность человека! </w:t>
      </w:r>
      <w:r w:rsidRPr="00884012">
        <w:rPr>
          <w:rFonts w:ascii="Times New Roman" w:eastAsia="Times New Roman" w:hAnsi="Times New Roman" w:cs="Times New Roman"/>
          <w:color w:val="333333"/>
          <w:sz w:val="24"/>
          <w:szCs w:val="24"/>
          <w:lang w:eastAsia="ru-RU"/>
        </w:rPr>
        <w:t>Поэтому, чем раньше родители смогут отказаться от любых телесных наказаний, тем лучше. Хотя малыш 2-4 лет довольно спокойно переносит родительские шлепки, воспринимая их примерно так же, как львёнок шлепок мощной мамы-львицы. А вот для подростка любое физическое наказание – унижение.</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color w:val="333333"/>
          <w:sz w:val="24"/>
          <w:szCs w:val="24"/>
          <w:lang w:eastAsia="ru-RU"/>
        </w:rPr>
        <w:t xml:space="preserve">Возможно, самым эффективным подходом к проблеме является наказание «по договорённости» - ребёнок заранее знает, что его ждёт в случае опоздания без уважительных причин, невыполнения обязанностей или нарушения своих обещаний. </w:t>
      </w:r>
    </w:p>
    <w:p w:rsidR="00884012" w:rsidRPr="00884012" w:rsidRDefault="00884012" w:rsidP="00884012">
      <w:pPr>
        <w:spacing w:after="240" w:line="240" w:lineRule="auto"/>
        <w:rPr>
          <w:rFonts w:ascii="Times New Roman" w:eastAsia="Times New Roman" w:hAnsi="Times New Roman" w:cs="Times New Roman"/>
          <w:color w:val="333333"/>
          <w:sz w:val="24"/>
          <w:szCs w:val="24"/>
          <w:lang w:eastAsia="ru-RU"/>
        </w:rPr>
      </w:pPr>
      <w:r w:rsidRPr="00884012">
        <w:rPr>
          <w:rFonts w:ascii="Times New Roman" w:eastAsia="Times New Roman" w:hAnsi="Times New Roman" w:cs="Times New Roman"/>
          <w:bCs/>
          <w:color w:val="333333"/>
          <w:sz w:val="24"/>
          <w:szCs w:val="24"/>
          <w:lang w:eastAsia="ru-RU"/>
        </w:rPr>
        <w:t>Любите своих детей!!!!!!</w:t>
      </w:r>
    </w:p>
    <w:p w:rsidR="00EC7C67" w:rsidRPr="00884012" w:rsidRDefault="00EC7C67">
      <w:pPr>
        <w:rPr>
          <w:rFonts w:ascii="Times New Roman" w:hAnsi="Times New Roman" w:cs="Times New Roman"/>
        </w:rPr>
      </w:pPr>
    </w:p>
    <w:sectPr w:rsidR="00EC7C67" w:rsidRPr="00884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1529E"/>
    <w:multiLevelType w:val="multilevel"/>
    <w:tmpl w:val="98E86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12"/>
    <w:rsid w:val="00884012"/>
    <w:rsid w:val="00EC7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F500"/>
  <w15:chartTrackingRefBased/>
  <w15:docId w15:val="{FC672D2E-D346-4D45-8488-EB1A9E46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2023-08-22T13:25:00Z</dcterms:created>
  <dcterms:modified xsi:type="dcterms:W3CDTF">2023-08-22T13:27:00Z</dcterms:modified>
</cp:coreProperties>
</file>