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D1" w:rsidRPr="000E22D1" w:rsidRDefault="000E22D1" w:rsidP="000E22D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22D1">
        <w:rPr>
          <w:rFonts w:ascii="Times New Roman" w:eastAsia="Times New Roman" w:hAnsi="Times New Roman" w:cs="Times New Roman"/>
          <w:sz w:val="24"/>
          <w:szCs w:val="24"/>
          <w:lang w:eastAsia="ru-RU"/>
        </w:rPr>
        <w:t>1 Проводить артикуляционную гимнастику нужно ежедневно, чтобы вырабатываемые у детей навыки закреплялись. Лучше выполнять упражнения 3-4 раза в день по 3-5 минут. Не следует предлагать детям более 2-3 упражнений за раз.</w:t>
      </w:r>
    </w:p>
    <w:p w:rsidR="000E22D1" w:rsidRPr="000E22D1" w:rsidRDefault="000E22D1" w:rsidP="000E22D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22D1">
        <w:rPr>
          <w:rFonts w:ascii="Times New Roman" w:eastAsia="Times New Roman" w:hAnsi="Times New Roman" w:cs="Times New Roman"/>
          <w:sz w:val="24"/>
          <w:szCs w:val="24"/>
          <w:lang w:eastAsia="ru-RU"/>
        </w:rPr>
        <w:t>2 Каждое упражнение выполняется по 5-7 раз.</w:t>
      </w:r>
      <w:bookmarkStart w:id="0" w:name="_GoBack"/>
      <w:bookmarkEnd w:id="0"/>
    </w:p>
    <w:p w:rsidR="000E22D1" w:rsidRPr="000E22D1" w:rsidRDefault="000E22D1" w:rsidP="000E22D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2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Статические упражнения выполняются по 10-15 </w:t>
      </w:r>
      <w:proofErr w:type="gramStart"/>
      <w:r w:rsidRPr="000E2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секунд(</w:t>
      </w:r>
      <w:proofErr w:type="gramEnd"/>
      <w:r w:rsidRPr="000E22D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позы в одном положении).</w:t>
      </w:r>
    </w:p>
    <w:p w:rsidR="000E22D1" w:rsidRPr="000E22D1" w:rsidRDefault="000E22D1" w:rsidP="000E22D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22D1">
        <w:rPr>
          <w:rFonts w:ascii="Times New Roman" w:eastAsia="Times New Roman" w:hAnsi="Times New Roman" w:cs="Times New Roman"/>
          <w:sz w:val="24"/>
          <w:szCs w:val="24"/>
          <w:lang w:eastAsia="ru-RU"/>
        </w:rPr>
        <w:t>4 Соблюдать последовательность упражнений, идти от простых к сложным.</w:t>
      </w:r>
    </w:p>
    <w:p w:rsidR="000E22D1" w:rsidRPr="000E22D1" w:rsidRDefault="000E22D1" w:rsidP="000E22D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22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их лучше эмоционально, в игровой форме.</w:t>
      </w:r>
    </w:p>
    <w:p w:rsidR="000E22D1" w:rsidRPr="000E22D1" w:rsidRDefault="000E22D1" w:rsidP="000E22D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22D1">
        <w:rPr>
          <w:rFonts w:ascii="Times New Roman" w:eastAsia="Times New Roman" w:hAnsi="Times New Roman" w:cs="Times New Roman"/>
          <w:sz w:val="24"/>
          <w:szCs w:val="24"/>
          <w:lang w:eastAsia="ru-RU"/>
        </w:rPr>
        <w:t>5 Из выполняемых двух-трех упражнений новым может быть только одно, второе и третье даются для повторения и закрепления. Пока ребенок выполняет какое-то упражнение недостаточно хорошо, не следует вводить новых упражнений, лучше отрабатывать старый материал.</w:t>
      </w:r>
    </w:p>
    <w:p w:rsidR="000E22D1" w:rsidRPr="000E22D1" w:rsidRDefault="000E22D1" w:rsidP="000E22D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E2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Артикуляционную гимнастику выполняют сидя перед зеркалом / прямая </w:t>
      </w:r>
      <w:proofErr w:type="spellStart"/>
      <w:proofErr w:type="gramStart"/>
      <w:r w:rsidRPr="000E22D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спина,тело</w:t>
      </w:r>
      <w:proofErr w:type="spellEnd"/>
      <w:proofErr w:type="gramEnd"/>
      <w:r w:rsidRPr="000E2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напряжено, руки и ноги находятся в спокойном положении/. Или с небольшим ручным зеркалом (примерно 9х12 см), но тогда взрослый должен находиться напротив ребенка лицом к нему. Ребенок должен хорошо видеть лицо взрослого, а также свое лицо, чтобы самостоятельно контролировать правильность выполнения упражнений.</w:t>
      </w:r>
    </w:p>
    <w:p w:rsidR="000E22D1" w:rsidRPr="000E22D1" w:rsidRDefault="000E22D1" w:rsidP="000E22D1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E22D1">
        <w:rPr>
          <w:rFonts w:ascii="Times New Roman" w:eastAsia="Times New Roman" w:hAnsi="Times New Roman" w:cs="Times New Roman"/>
          <w:sz w:val="24"/>
          <w:szCs w:val="24"/>
          <w:lang w:eastAsia="ru-RU"/>
        </w:rPr>
        <w:t>7 .</w:t>
      </w:r>
      <w:proofErr w:type="gramEnd"/>
      <w:r w:rsidRPr="000E22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Сначала при выполнении детьми упражнений наблюдается напряженность движений органов артикуляционного аппарата. Постепенно напряжение исчезает, движения становятся непринужденными и вместе с тем координированными. Система упражнений по развитию артикуляционной моторики должна включать как статические упражнения, так и упражнения, направленные на развитие динамической координации речевых движений. Начинать гимнастику лучше с упражнений для губ.</w:t>
      </w:r>
    </w:p>
    <w:p w:rsidR="00E33517" w:rsidRPr="000E22D1" w:rsidRDefault="00E33517" w:rsidP="000E22D1"/>
    <w:sectPr w:rsidR="00E33517" w:rsidRPr="000E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543"/>
    <w:rsid w:val="000E22D1"/>
    <w:rsid w:val="00803543"/>
    <w:rsid w:val="00E3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8557A-B12A-4E77-9294-4818492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2023-05-04T13:01:00Z</dcterms:created>
  <dcterms:modified xsi:type="dcterms:W3CDTF">2023-05-04T13:09:00Z</dcterms:modified>
</cp:coreProperties>
</file>